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Netty多协议开发与应用</w:t>
      </w:r>
    </w:p>
    <w:p>
      <w:pPr>
        <w:pStyle w:val="3"/>
        <w:rPr>
          <w:rFonts w:hint="eastAsia"/>
          <w:lang w:val="en-US" w:eastAsia="zh-CN"/>
        </w:rPr>
      </w:pPr>
      <w:r>
        <w:rPr>
          <w:rFonts w:hint="eastAsia"/>
          <w:lang w:val="en-US" w:eastAsia="zh-CN"/>
        </w:rPr>
        <w:t>HTTP协议开发应用</w:t>
      </w:r>
    </w:p>
    <w:p>
      <w:r>
        <w:drawing>
          <wp:inline distT="0" distB="0" distL="114300" distR="114300">
            <wp:extent cx="4946650" cy="1562100"/>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946650" cy="156210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HTTP协议介绍</w:t>
      </w:r>
    </w:p>
    <w:p>
      <w:pPr>
        <w:ind w:firstLine="420" w:firstLineChars="0"/>
        <w:rPr>
          <w:rFonts w:hint="eastAsia"/>
          <w:lang w:val="en-US" w:eastAsia="zh-CN"/>
        </w:rPr>
      </w:pPr>
      <w:r>
        <w:rPr>
          <w:rFonts w:hint="eastAsia"/>
          <w:lang w:val="en-US" w:eastAsia="zh-CN"/>
        </w:rPr>
        <w:t>HTTP是一个属于应用层的面向对象的协议，由于其简介、快速的方式，适用于分布式超媒体信息系统。</w:t>
      </w:r>
    </w:p>
    <w:p>
      <w:r>
        <w:drawing>
          <wp:inline distT="0" distB="0" distL="114300" distR="114300">
            <wp:extent cx="4768850" cy="2120900"/>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768850" cy="2120900"/>
                    </a:xfrm>
                    <a:prstGeom prst="rect">
                      <a:avLst/>
                    </a:prstGeom>
                    <a:noFill/>
                    <a:ln w="9525">
                      <a:noFill/>
                    </a:ln>
                  </pic:spPr>
                </pic:pic>
              </a:graphicData>
            </a:graphic>
          </wp:inline>
        </w:drawing>
      </w:r>
    </w:p>
    <w:p>
      <w:pPr>
        <w:rPr>
          <w:rFonts w:hint="eastAsia"/>
          <w:lang w:val="en-US" w:eastAsia="zh-CN"/>
        </w:rPr>
      </w:pPr>
    </w:p>
    <w:p>
      <w:pPr>
        <w:numPr>
          <w:ilvl w:val="0"/>
          <w:numId w:val="1"/>
        </w:numPr>
        <w:ind w:left="845" w:leftChars="0" w:hanging="425" w:firstLineChars="0"/>
        <w:rPr>
          <w:rFonts w:hint="eastAsia"/>
          <w:lang w:val="en-US" w:eastAsia="zh-CN"/>
        </w:rPr>
      </w:pPr>
      <w:r>
        <w:rPr>
          <w:rFonts w:hint="eastAsia"/>
          <w:lang w:val="en-US" w:eastAsia="zh-CN"/>
        </w:rPr>
        <w:t>HTTP协议的URL</w:t>
      </w:r>
    </w:p>
    <w:p>
      <w:pPr>
        <w:numPr>
          <w:ilvl w:val="0"/>
          <w:numId w:val="0"/>
        </w:numPr>
        <w:rPr>
          <w:rFonts w:hint="eastAsia"/>
          <w:lang w:val="en-US" w:eastAsia="zh-CN"/>
        </w:rPr>
      </w:pPr>
      <w:r>
        <w:drawing>
          <wp:inline distT="0" distB="0" distL="114300" distR="114300">
            <wp:extent cx="4991100" cy="14224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4991100" cy="1422400"/>
                    </a:xfrm>
                    <a:prstGeom prst="rect">
                      <a:avLst/>
                    </a:prstGeom>
                    <a:noFill/>
                    <a:ln w="9525">
                      <a:noFill/>
                    </a:ln>
                  </pic:spPr>
                </pic:pic>
              </a:graphicData>
            </a:graphic>
          </wp:inline>
        </w:drawing>
      </w:r>
    </w:p>
    <w:p>
      <w:pPr>
        <w:numPr>
          <w:ilvl w:val="0"/>
          <w:numId w:val="1"/>
        </w:numPr>
        <w:ind w:left="845" w:leftChars="0" w:hanging="425" w:firstLineChars="0"/>
        <w:rPr>
          <w:rFonts w:hint="eastAsia"/>
          <w:lang w:val="en-US" w:eastAsia="zh-CN"/>
        </w:rPr>
      </w:pPr>
      <w:r>
        <w:rPr>
          <w:rFonts w:hint="eastAsia"/>
          <w:lang w:val="en-US" w:eastAsia="zh-CN"/>
        </w:rPr>
        <w:t>HTTP请求消息（HttpRequest）</w:t>
      </w:r>
    </w:p>
    <w:p>
      <w:pPr>
        <w:numPr>
          <w:ilvl w:val="0"/>
          <w:numId w:val="0"/>
        </w:numPr>
        <w:ind w:left="420" w:leftChars="0"/>
        <w:rPr>
          <w:rFonts w:hint="eastAsia"/>
          <w:lang w:val="en-US" w:eastAsia="zh-CN"/>
        </w:rPr>
      </w:pPr>
      <w:r>
        <w:rPr>
          <w:rFonts w:hint="eastAsia"/>
          <w:lang w:val="en-US" w:eastAsia="zh-CN"/>
        </w:rPr>
        <w:t>HTTP请求由三部分组成：</w:t>
      </w:r>
    </w:p>
    <w:p>
      <w:pPr>
        <w:numPr>
          <w:ilvl w:val="0"/>
          <w:numId w:val="2"/>
        </w:numPr>
        <w:ind w:left="840" w:leftChars="0" w:hanging="420" w:firstLineChars="0"/>
        <w:rPr>
          <w:rFonts w:hint="eastAsia"/>
          <w:lang w:val="en-US" w:eastAsia="zh-CN"/>
        </w:rPr>
      </w:pPr>
      <w:r>
        <w:rPr>
          <w:rFonts w:hint="eastAsia"/>
          <w:lang w:val="en-US" w:eastAsia="zh-CN"/>
        </w:rPr>
        <w:t>HTTP请求行</w:t>
      </w:r>
    </w:p>
    <w:p>
      <w:pPr>
        <w:numPr>
          <w:ilvl w:val="0"/>
          <w:numId w:val="2"/>
        </w:numPr>
        <w:ind w:left="840" w:leftChars="0" w:hanging="420" w:firstLineChars="0"/>
        <w:rPr>
          <w:rFonts w:hint="eastAsia"/>
          <w:lang w:val="en-US" w:eastAsia="zh-CN"/>
        </w:rPr>
      </w:pPr>
      <w:r>
        <w:rPr>
          <w:rFonts w:hint="eastAsia"/>
          <w:lang w:val="en-US" w:eastAsia="zh-CN"/>
        </w:rPr>
        <w:t>HTTP消息头</w:t>
      </w:r>
    </w:p>
    <w:p>
      <w:pPr>
        <w:numPr>
          <w:ilvl w:val="0"/>
          <w:numId w:val="2"/>
        </w:numPr>
        <w:ind w:left="840" w:leftChars="0" w:hanging="420" w:firstLineChars="0"/>
        <w:rPr>
          <w:rFonts w:hint="eastAsia"/>
          <w:lang w:val="en-US" w:eastAsia="zh-CN"/>
        </w:rPr>
      </w:pPr>
      <w:r>
        <w:rPr>
          <w:rFonts w:hint="eastAsia"/>
          <w:lang w:val="en-US" w:eastAsia="zh-CN"/>
        </w:rPr>
        <w:t>HTTP请求正文</w:t>
      </w:r>
    </w:p>
    <w:p>
      <w:pPr>
        <w:numPr>
          <w:ilvl w:val="0"/>
          <w:numId w:val="0"/>
        </w:numPr>
      </w:pPr>
      <w:r>
        <w:drawing>
          <wp:inline distT="0" distB="0" distL="114300" distR="114300">
            <wp:extent cx="4946650" cy="3365500"/>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4946650" cy="3365500"/>
                    </a:xfrm>
                    <a:prstGeom prst="rect">
                      <a:avLst/>
                    </a:prstGeom>
                    <a:noFill/>
                    <a:ln w="9525">
                      <a:noFill/>
                    </a:ln>
                  </pic:spPr>
                </pic:pic>
              </a:graphicData>
            </a:graphic>
          </wp:inline>
        </w:drawing>
      </w:r>
    </w:p>
    <w:p>
      <w:pPr>
        <w:numPr>
          <w:ilvl w:val="0"/>
          <w:numId w:val="0"/>
        </w:numPr>
      </w:pPr>
      <w:r>
        <w:drawing>
          <wp:inline distT="0" distB="0" distL="114300" distR="114300">
            <wp:extent cx="4921250" cy="3009900"/>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4921250" cy="30099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请求报头允许客户端向服务端传递请求的附加信息以及客户端自身的信息。</w:t>
      </w:r>
    </w:p>
    <w:p>
      <w:pPr>
        <w:numPr>
          <w:ilvl w:val="0"/>
          <w:numId w:val="0"/>
        </w:numPr>
        <w:rPr>
          <w:rFonts w:hint="eastAsia"/>
          <w:lang w:val="en-US" w:eastAsia="zh-CN"/>
        </w:rPr>
      </w:pPr>
      <w:r>
        <w:drawing>
          <wp:inline distT="0" distB="0" distL="114300" distR="114300">
            <wp:extent cx="4914900" cy="4413250"/>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914900" cy="44132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HTTP请求消息体是可选的，比较常用的HTTP+XML协议就是通过HTTP请求和响应消息体来承载XML信息的。</w:t>
      </w:r>
    </w:p>
    <w:p>
      <w:pPr>
        <w:numPr>
          <w:ilvl w:val="0"/>
          <w:numId w:val="1"/>
        </w:numPr>
        <w:ind w:left="845" w:leftChars="0" w:hanging="425" w:firstLineChars="0"/>
        <w:rPr>
          <w:rFonts w:hint="eastAsia"/>
          <w:lang w:val="en-US" w:eastAsia="zh-CN"/>
        </w:rPr>
      </w:pPr>
      <w:r>
        <w:rPr>
          <w:rFonts w:hint="eastAsia"/>
          <w:lang w:val="en-US" w:eastAsia="zh-CN"/>
        </w:rPr>
        <w:t>HTTP响应消息（HttpResponse）</w:t>
      </w:r>
    </w:p>
    <w:p>
      <w:pPr>
        <w:numPr>
          <w:ilvl w:val="0"/>
          <w:numId w:val="0"/>
        </w:numPr>
        <w:ind w:firstLine="420" w:firstLineChars="0"/>
        <w:rPr>
          <w:rFonts w:hint="eastAsia"/>
          <w:lang w:val="en-US" w:eastAsia="zh-CN"/>
        </w:rPr>
      </w:pPr>
      <w:r>
        <w:rPr>
          <w:rFonts w:hint="eastAsia"/>
          <w:lang w:val="en-US" w:eastAsia="zh-CN"/>
        </w:rPr>
        <w:t>HTTP响应由三部分组成:</w:t>
      </w:r>
      <w:r>
        <w:rPr>
          <w:rFonts w:hint="eastAsia"/>
          <w:lang w:val="en-US" w:eastAsia="zh-CN"/>
        </w:rPr>
        <w:tab/>
      </w:r>
      <w:r>
        <w:rPr>
          <w:rFonts w:hint="eastAsia"/>
          <w:lang w:val="en-US" w:eastAsia="zh-CN"/>
        </w:rPr>
        <w:t>状态行、消息报头、响应正文。</w:t>
      </w:r>
    </w:p>
    <w:p>
      <w:pPr>
        <w:numPr>
          <w:ilvl w:val="0"/>
          <w:numId w:val="0"/>
        </w:numPr>
        <w:rPr>
          <w:rFonts w:hint="eastAsia"/>
          <w:lang w:val="en-US" w:eastAsia="zh-CN"/>
        </w:rPr>
      </w:pPr>
      <w:r>
        <w:drawing>
          <wp:inline distT="0" distB="0" distL="114300" distR="114300">
            <wp:extent cx="4978400" cy="6223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4978400" cy="622300"/>
                    </a:xfrm>
                    <a:prstGeom prst="rect">
                      <a:avLst/>
                    </a:prstGeom>
                    <a:noFill/>
                    <a:ln w="9525">
                      <a:noFill/>
                    </a:ln>
                  </pic:spPr>
                </pic:pic>
              </a:graphicData>
            </a:graphic>
          </wp:inline>
        </w:drawing>
      </w:r>
      <w:r>
        <w:drawing>
          <wp:inline distT="0" distB="0" distL="114300" distR="114300">
            <wp:extent cx="4959350" cy="4997450"/>
            <wp:effectExtent l="0" t="0" r="635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4959350" cy="4997450"/>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4"/>
        <w:rPr>
          <w:rFonts w:hint="eastAsia"/>
          <w:lang w:val="en-US" w:eastAsia="zh-CN"/>
        </w:rPr>
      </w:pPr>
      <w:r>
        <w:rPr>
          <w:rFonts w:hint="eastAsia"/>
          <w:lang w:val="en-US" w:eastAsia="zh-CN"/>
        </w:rPr>
        <w:t xml:space="preserve">Netty HTTP </w:t>
      </w:r>
    </w:p>
    <w:p>
      <w:pPr>
        <w:ind w:firstLine="420" w:firstLineChars="0"/>
        <w:rPr>
          <w:rFonts w:hint="eastAsia"/>
          <w:lang w:val="en-US" w:eastAsia="zh-CN"/>
        </w:rPr>
      </w:pPr>
      <w:r>
        <w:rPr>
          <w:rFonts w:hint="eastAsia"/>
          <w:lang w:val="en-US" w:eastAsia="zh-CN"/>
        </w:rPr>
        <w:t>Netty是异步事件驱动的架构，基于NIO TCP协议栈开发的HTTP协议栈也是异步非阻塞的。</w:t>
      </w:r>
    </w:p>
    <w:p>
      <w:r>
        <w:drawing>
          <wp:inline distT="0" distB="0" distL="114300" distR="114300">
            <wp:extent cx="4972050" cy="520700"/>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4972050" cy="520700"/>
                    </a:xfrm>
                    <a:prstGeom prst="rect">
                      <a:avLst/>
                    </a:prstGeom>
                    <a:noFill/>
                    <a:ln w="9525">
                      <a:noFill/>
                    </a:ln>
                  </pic:spPr>
                </pic:pic>
              </a:graphicData>
            </a:graphic>
          </wp:inline>
        </w:drawing>
      </w:r>
    </w:p>
    <w:p>
      <w:pPr>
        <w:rPr>
          <w:rFonts w:hint="eastAsia"/>
          <w:lang w:val="en-US" w:eastAsia="zh-CN"/>
        </w:rPr>
      </w:pPr>
      <w:r>
        <w:rPr>
          <w:rFonts w:hint="eastAsia"/>
          <w:lang w:val="en-US" w:eastAsia="zh-CN"/>
        </w:rPr>
        <w:t>HttpRequestHandler继承SimpleChannelInboundHandler类，当然也可以继承ChannelHandlerAdapter类，其实SimpleChannelInboundHandler就是ChannelHandlerAdapter的子类。</w:t>
      </w:r>
    </w:p>
    <w:p>
      <w:pPr>
        <w:rPr>
          <w:rFonts w:hint="eastAsia"/>
          <w:lang w:val="en-US" w:eastAsia="zh-CN"/>
        </w:rPr>
      </w:pPr>
    </w:p>
    <w:p>
      <w:pPr>
        <w:rPr>
          <w:rFonts w:hint="eastAsia"/>
          <w:lang w:val="en-US" w:eastAsia="zh-CN"/>
        </w:rPr>
      </w:pPr>
      <w:r>
        <w:rPr>
          <w:rFonts w:hint="eastAsia"/>
          <w:lang w:val="en-US" w:eastAsia="zh-CN"/>
        </w:rPr>
        <w:t>对于SimpleChannelInboundHandler有以下需要注意的 ：</w:t>
      </w:r>
    </w:p>
    <w:p>
      <w:pPr>
        <w:rPr>
          <w:rFonts w:hint="eastAsia"/>
          <w:lang w:val="en-US" w:eastAsia="zh-CN"/>
        </w:rPr>
      </w:pPr>
      <w:r>
        <w:rPr>
          <w:rFonts w:hint="eastAsia"/>
          <w:lang w:val="en-US" w:eastAsia="zh-CN"/>
        </w:rPr>
        <w:t>1.它可以指定只处理某一种类型的消息</w:t>
      </w:r>
    </w:p>
    <w:p>
      <w:pPr>
        <w:rPr>
          <w:rFonts w:hint="eastAsia"/>
          <w:lang w:val="en-US" w:eastAsia="zh-CN"/>
        </w:rPr>
      </w:pPr>
      <w:r>
        <w:rPr>
          <w:rFonts w:hint="eastAsia"/>
          <w:lang w:val="en-US" w:eastAsia="zh-CN"/>
        </w:rPr>
        <w:t>2.根据SimpleChannelInboundHandler的构造函数</w:t>
      </w:r>
    </w:p>
    <w:p>
      <w:pPr>
        <w:rPr>
          <w:rFonts w:hint="eastAsia"/>
          <w:lang w:val="en-US" w:eastAsia="zh-CN"/>
        </w:rPr>
      </w:pPr>
      <w:r>
        <w:rPr>
          <w:rFonts w:hint="eastAsia"/>
          <w:lang w:val="en-US" w:eastAsia="zh-CN"/>
        </w:rPr>
        <w:t>  protected SimpleChannelInboundHandler(boolean autoRelease) </w:t>
      </w:r>
    </w:p>
    <w:p>
      <w:pPr>
        <w:rPr>
          <w:rFonts w:hint="eastAsia"/>
          <w:lang w:val="en-US" w:eastAsia="zh-CN"/>
        </w:rPr>
      </w:pPr>
      <w:r>
        <w:rPr>
          <w:rFonts w:hint="eastAsia"/>
          <w:lang w:val="en-US" w:eastAsia="zh-CN"/>
        </w:rPr>
        <w:t> 它会自动释放已经处理过的消息。</w:t>
      </w:r>
    </w:p>
    <w:p>
      <w:pPr>
        <w:rPr>
          <w:rFonts w:hint="eastAsia"/>
          <w:lang w:val="en-US" w:eastAsia="zh-CN"/>
        </w:rPr>
      </w:pPr>
      <w:r>
        <w:rPr>
          <w:rFonts w:hint="eastAsia"/>
          <w:lang w:val="en-US" w:eastAsia="zh-CN"/>
        </w:rPr>
        <w:t>3.根据实现messageReceived抽象方法。</w:t>
      </w:r>
    </w:p>
    <w:p>
      <w:pPr>
        <w:rPr>
          <w:rFonts w:hint="eastAsia"/>
          <w:lang w:val="en-US" w:eastAsia="zh-CN"/>
        </w:rPr>
      </w:pPr>
      <w:r>
        <w:rPr>
          <w:rFonts w:hint="eastAsia"/>
          <w:lang w:val="en-US" w:eastAsia="zh-CN"/>
        </w:rPr>
        <w:t> 在messageReceived方法中我们要实现我们具体的业务逻辑：</w:t>
      </w:r>
    </w:p>
    <w:p>
      <w:pPr>
        <w:rPr>
          <w:rFonts w:hint="eastAsia"/>
          <w:lang w:val="en-US" w:eastAsia="zh-CN"/>
        </w:rPr>
      </w:pPr>
      <w:r>
        <w:rPr>
          <w:rFonts w:hint="eastAsia"/>
          <w:color w:val="FF0000"/>
          <w:lang w:val="en-US" w:eastAsia="zh-CN"/>
        </w:rPr>
        <w:t>注：</w:t>
      </w:r>
      <w:r>
        <w:rPr>
          <w:rFonts w:hint="eastAsia"/>
          <w:lang w:val="en-US" w:eastAsia="zh-CN"/>
        </w:rPr>
        <w:t>直接将文件的字节流写到FullHttpResponse中，在文件不大的情况下可以这样做，在文件比较大的情况下这样做很容易出现内存溢出之类的问题。需要考虑使用http trunked协议机制来传输大文件</w:t>
      </w:r>
    </w:p>
    <w:p>
      <w:pPr>
        <w:rPr>
          <w:rFonts w:hint="eastAsia"/>
          <w:lang w:val="en-US" w:eastAsia="zh-CN"/>
        </w:rPr>
      </w:pPr>
    </w:p>
    <w:p>
      <w:pPr>
        <w:pStyle w:val="4"/>
        <w:rPr>
          <w:rFonts w:hint="eastAsia"/>
          <w:lang w:val="en-US" w:eastAsia="zh-CN"/>
        </w:rPr>
      </w:pPr>
      <w:r>
        <w:rPr>
          <w:rFonts w:hint="eastAsia"/>
          <w:lang w:val="en-US" w:eastAsia="zh-CN"/>
        </w:rPr>
        <w:t>Netty HTTP+XML 协议栈</w:t>
      </w:r>
    </w:p>
    <w:p>
      <w:r>
        <w:drawing>
          <wp:inline distT="0" distB="0" distL="114300" distR="114300">
            <wp:extent cx="4940300" cy="11811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940300" cy="1181100"/>
                    </a:xfrm>
                    <a:prstGeom prst="rect">
                      <a:avLst/>
                    </a:prstGeom>
                    <a:noFill/>
                    <a:ln w="9525">
                      <a:noFill/>
                    </a:ln>
                  </pic:spPr>
                </pic:pic>
              </a:graphicData>
            </a:graphic>
          </wp:inline>
        </w:drawing>
      </w:r>
    </w:p>
    <w:p>
      <w:r>
        <w:drawing>
          <wp:inline distT="0" distB="0" distL="114300" distR="114300">
            <wp:extent cx="4991100" cy="7493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4991100" cy="749300"/>
                    </a:xfrm>
                    <a:prstGeom prst="rect">
                      <a:avLst/>
                    </a:prstGeom>
                    <a:noFill/>
                    <a:ln w="9525">
                      <a:noFill/>
                    </a:ln>
                  </pic:spPr>
                </pic:pic>
              </a:graphicData>
            </a:graphic>
          </wp:inline>
        </w:drawing>
      </w:r>
    </w:p>
    <w:p/>
    <w:p>
      <w:pPr>
        <w:rPr>
          <w:rFonts w:hint="eastAsia"/>
          <w:lang w:val="en-US" w:eastAsia="zh-CN"/>
        </w:rPr>
      </w:pPr>
      <w:r>
        <w:rPr>
          <w:rFonts w:hint="eastAsia"/>
          <w:lang w:val="en-US" w:eastAsia="zh-CN"/>
        </w:rPr>
        <w:t>可用来操作XML文件的开源项目：</w:t>
      </w:r>
    </w:p>
    <w:p>
      <w:pPr>
        <w:ind w:firstLine="420" w:firstLineChars="0"/>
        <w:rPr>
          <w:rFonts w:hint="eastAsia"/>
          <w:lang w:val="en-US" w:eastAsia="zh-CN"/>
        </w:rPr>
      </w:pPr>
      <w:r>
        <w:rPr>
          <w:rFonts w:hint="eastAsia"/>
          <w:lang w:val="en-US" w:eastAsia="zh-CN"/>
        </w:rPr>
        <w:t>Digester、XStream、Castor、JDOM、dom4j、Xalan等。</w:t>
      </w:r>
    </w:p>
    <w:p/>
    <w:p/>
    <w:p>
      <w:pPr>
        <w:rPr>
          <w:rFonts w:hint="eastAsia"/>
          <w:b/>
          <w:bCs/>
          <w:lang w:val="en-US" w:eastAsia="zh-CN"/>
        </w:rPr>
      </w:pPr>
      <w:r>
        <w:rPr>
          <w:rFonts w:hint="eastAsia"/>
          <w:b/>
          <w:bCs/>
          <w:lang w:val="en-US" w:eastAsia="zh-CN"/>
        </w:rPr>
        <w:t>高效的XML绑定框架JiBx</w:t>
      </w:r>
    </w:p>
    <w:p>
      <w:r>
        <w:drawing>
          <wp:inline distT="0" distB="0" distL="114300" distR="114300">
            <wp:extent cx="4921250" cy="552450"/>
            <wp:effectExtent l="0" t="0" r="635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4921250" cy="5524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优点：转换效率高，配置绑定文件简单，不需要操作xpath，不需要写属性的get/set方法，对象属性名与XML文件element名可以不同，等。</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JiBX绑定XML文档与Java对象两步：</w:t>
      </w:r>
    </w:p>
    <w:p>
      <w:pPr>
        <w:numPr>
          <w:ilvl w:val="0"/>
          <w:numId w:val="3"/>
        </w:numPr>
        <w:ind w:left="845" w:leftChars="0" w:hanging="425" w:firstLineChars="0"/>
        <w:rPr>
          <w:rFonts w:hint="eastAsia"/>
          <w:lang w:val="en-US" w:eastAsia="zh-CN"/>
        </w:rPr>
      </w:pPr>
      <w:r>
        <w:rPr>
          <w:rFonts w:hint="eastAsia"/>
          <w:lang w:val="en-US" w:eastAsia="zh-CN"/>
        </w:rPr>
        <w:t>绑定XML文件，也就是映射XML文件与Java对象间的对应关系；</w:t>
      </w:r>
    </w:p>
    <w:p>
      <w:pPr>
        <w:numPr>
          <w:ilvl w:val="0"/>
          <w:numId w:val="3"/>
        </w:numPr>
        <w:ind w:left="845" w:leftChars="0" w:hanging="425" w:firstLineChars="0"/>
        <w:rPr>
          <w:rFonts w:hint="eastAsia"/>
          <w:lang w:val="en-US" w:eastAsia="zh-CN"/>
        </w:rPr>
      </w:pPr>
      <w:r>
        <w:rPr>
          <w:rFonts w:hint="eastAsia"/>
          <w:lang w:val="en-US" w:eastAsia="zh-CN"/>
        </w:rPr>
        <w:t>在运行时，实现XML文件与java实例之间的互相转换。这时，已与绑定文件无关，可以说完全脱耦了。</w:t>
      </w:r>
    </w:p>
    <w:p>
      <w:pPr>
        <w:numPr>
          <w:ilvl w:val="0"/>
          <w:numId w:val="0"/>
        </w:numPr>
      </w:pPr>
      <w:r>
        <w:drawing>
          <wp:inline distT="0" distB="0" distL="114300" distR="114300">
            <wp:extent cx="4902200" cy="247015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4902200" cy="247015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一 JiBX 简介 </w:t>
      </w:r>
      <w:r>
        <w:rPr>
          <w:rFonts w:hint="eastAsia"/>
          <w:lang w:val="en-US" w:eastAsia="zh-CN"/>
        </w:rPr>
        <w:br w:type="textWrapping"/>
      </w:r>
      <w:r>
        <w:rPr>
          <w:rFonts w:hint="eastAsia"/>
          <w:lang w:val="en-US" w:eastAsia="zh-CN"/>
        </w:rPr>
        <w:t>JiBX 是一个绑定 XML 数据到 Java 对象的框架。JiBX 用一个绑定定义文挡（binding definition document）来定义 XML 数据与 Java 对象转换的规则，这个文挡就是联系 XML 数据与 Java 对象之间的桥梁。 </w:t>
      </w:r>
      <w:r>
        <w:rPr>
          <w:rFonts w:hint="eastAsia"/>
          <w:lang w:val="en-US" w:eastAsia="zh-CN"/>
        </w:rPr>
        <w:br w:type="textWrapping"/>
      </w:r>
      <w:r>
        <w:rPr>
          <w:rFonts w:hint="eastAsia"/>
          <w:lang w:val="en-US" w:eastAsia="zh-CN"/>
        </w:rPr>
        <w:t>这里有必要先介绍两个数据绑定术语 marshal 和 unmarshal，marshal 是由 Java 对象生成 XML 文挡，unmarshal 是根据 XML 文挡建立 Java 对象。 </w:t>
      </w:r>
      <w:r>
        <w:rPr>
          <w:rFonts w:hint="eastAsia"/>
          <w:lang w:val="en-US" w:eastAsia="zh-CN"/>
        </w:rPr>
        <w:br w:type="textWrapping"/>
      </w:r>
      <w:r>
        <w:rPr>
          <w:rFonts w:hint="eastAsia"/>
          <w:lang w:val="en-US" w:eastAsia="zh-CN"/>
        </w:rPr>
        <w:t>使用 JiBX 的过程分成两个过程，一个是 binding compiler，另一个是 binding runtime。binding compiler 是一个前期准备过程，包括定义绑定定义文挡，定义与 XML 绑定在一起的 Java 对象，然后编译。在这个过程，JiBX 比其他项目在操作上要简单，不用定义 DTD 和 Schema，缺点是需要自己定义 Java 程序。binding runtime 是使用 binding compiler 编译好的 Java class 处理 XML 数据。 </w:t>
      </w:r>
      <w:r>
        <w:rPr>
          <w:rFonts w:hint="eastAsia"/>
          <w:lang w:val="en-US" w:eastAsia="zh-CN"/>
        </w:rPr>
        <w:br w:type="textWrapping"/>
      </w:r>
      <w:r>
        <w:rPr>
          <w:rFonts w:hint="eastAsia"/>
          <w:lang w:val="en-US" w:eastAsia="zh-CN"/>
        </w:rPr>
        <w:t>JiBX 也用到了第三方的工具 XPP3 Pull Parser 和 BCEL，在 JiBX 发布的文件中也包含了这两个工具相关的文件。 </w:t>
      </w:r>
      <w:r>
        <w:rPr>
          <w:rFonts w:hint="eastAsia"/>
          <w:lang w:val="en-US" w:eastAsia="zh-CN"/>
        </w:rPr>
        <w:br w:type="textWrapping"/>
      </w:r>
      <w:r>
        <w:rPr>
          <w:rFonts w:hint="eastAsia"/>
          <w:lang w:val="en-US" w:eastAsia="zh-CN"/>
        </w:rPr>
        <w:t>二 简单范例 </w:t>
      </w:r>
      <w:r>
        <w:rPr>
          <w:rFonts w:hint="eastAsia"/>
          <w:lang w:val="en-US" w:eastAsia="zh-CN"/>
        </w:rPr>
        <w:br w:type="textWrapping"/>
      </w:r>
      <w:r>
        <w:rPr>
          <w:rFonts w:hint="eastAsia"/>
          <w:lang w:val="en-US" w:eastAsia="zh-CN"/>
        </w:rPr>
        <w:t>按照惯例，还是从最简单的例子说起。 </w:t>
      </w:r>
      <w:r>
        <w:rPr>
          <w:rFonts w:hint="eastAsia"/>
          <w:lang w:val="en-US" w:eastAsia="zh-CN"/>
        </w:rPr>
        <w:br w:type="textWrapping"/>
      </w:r>
      <w:r>
        <w:rPr>
          <w:rFonts w:hint="eastAsia"/>
          <w:lang w:val="en-US" w:eastAsia="zh-CN"/>
        </w:rPr>
        <w:t>首先从 JiBX 网站下载 JiBX，当前最新版本是 beta 3。解开下载的 zip 文件，里面有一个 lib 目录，包含了 bcel.jar, jibx-bind.jar, jibx-extras.jar, jibx-run.jar, xpp3.jar 五个 jar 文件。bcel.jar, jibx-bind.jar 只有在 binding compiler 的时候才用得到。jibx-extras.jar 是一个可选的工具包，里面有一些测试和验证的工具类。 </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b/>
          <w:bCs/>
          <w:sz w:val="24"/>
          <w:szCs w:val="24"/>
          <w:lang w:val="en-US" w:eastAsia="zh-CN"/>
        </w:rPr>
      </w:pPr>
      <w:r>
        <w:rPr>
          <w:rFonts w:hint="eastAsia"/>
          <w:b/>
          <w:bCs/>
          <w:sz w:val="24"/>
          <w:szCs w:val="24"/>
          <w:lang w:val="en-US" w:eastAsia="zh-CN"/>
        </w:rPr>
        <w:t>HTTP+XML编解码框架开发</w:t>
      </w:r>
    </w:p>
    <w:p>
      <w:pPr>
        <w:numPr>
          <w:ilvl w:val="0"/>
          <w:numId w:val="0"/>
        </w:numPr>
      </w:pPr>
      <w:r>
        <w:drawing>
          <wp:inline distT="0" distB="0" distL="114300" distR="114300">
            <wp:extent cx="4959350" cy="1543050"/>
            <wp:effectExtent l="0" t="0" r="635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4959350" cy="1543050"/>
                    </a:xfrm>
                    <a:prstGeom prst="rect">
                      <a:avLst/>
                    </a:prstGeom>
                    <a:noFill/>
                    <a:ln w="9525">
                      <a:noFill/>
                    </a:ln>
                  </pic:spPr>
                </pic:pic>
              </a:graphicData>
            </a:graphic>
          </wp:inline>
        </w:drawing>
      </w:r>
    </w:p>
    <w:p>
      <w:pPr>
        <w:numPr>
          <w:ilvl w:val="0"/>
          <w:numId w:val="0"/>
        </w:numPr>
      </w:pPr>
      <w:r>
        <w:drawing>
          <wp:inline distT="0" distB="0" distL="114300" distR="114300">
            <wp:extent cx="4718050" cy="6223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4718050" cy="622300"/>
                    </a:xfrm>
                    <a:prstGeom prst="rect">
                      <a:avLst/>
                    </a:prstGeom>
                    <a:noFill/>
                    <a:ln w="9525">
                      <a:noFill/>
                    </a:ln>
                  </pic:spPr>
                </pic:pic>
              </a:graphicData>
            </a:graphic>
          </wp:inline>
        </w:drawing>
      </w:r>
    </w:p>
    <w:p>
      <w:pPr>
        <w:numPr>
          <w:ilvl w:val="0"/>
          <w:numId w:val="0"/>
        </w:numPr>
      </w:pPr>
      <w:r>
        <w:drawing>
          <wp:inline distT="0" distB="0" distL="114300" distR="114300">
            <wp:extent cx="4527550" cy="184150"/>
            <wp:effectExtent l="0" t="0" r="635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4527550" cy="184150"/>
                    </a:xfrm>
                    <a:prstGeom prst="rect">
                      <a:avLst/>
                    </a:prstGeom>
                    <a:noFill/>
                    <a:ln w="9525">
                      <a:noFill/>
                    </a:ln>
                  </pic:spPr>
                </pic:pic>
              </a:graphicData>
            </a:graphic>
          </wp:inline>
        </w:drawing>
      </w:r>
      <w:r>
        <w:drawing>
          <wp:inline distT="0" distB="0" distL="114300" distR="114300">
            <wp:extent cx="4762500" cy="819150"/>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4762500" cy="819150"/>
                    </a:xfrm>
                    <a:prstGeom prst="rect">
                      <a:avLst/>
                    </a:prstGeom>
                    <a:noFill/>
                    <a:ln w="9525">
                      <a:noFill/>
                    </a:ln>
                  </pic:spPr>
                </pic:pic>
              </a:graphicData>
            </a:graphic>
          </wp:inline>
        </w:drawing>
      </w:r>
      <w:r>
        <w:drawing>
          <wp:inline distT="0" distB="0" distL="114300" distR="114300">
            <wp:extent cx="4800600" cy="61595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4800600" cy="615950"/>
                    </a:xfrm>
                    <a:prstGeom prst="rect">
                      <a:avLst/>
                    </a:prstGeom>
                    <a:noFill/>
                    <a:ln w="9525">
                      <a:noFill/>
                    </a:ln>
                  </pic:spPr>
                </pic:pic>
              </a:graphicData>
            </a:graphic>
          </wp:inline>
        </w:drawing>
      </w:r>
      <w:r>
        <w:drawing>
          <wp:inline distT="0" distB="0" distL="114300" distR="114300">
            <wp:extent cx="4692650" cy="1384300"/>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4692650" cy="1384300"/>
                    </a:xfrm>
                    <a:prstGeom prst="rect">
                      <a:avLst/>
                    </a:prstGeom>
                    <a:noFill/>
                    <a:ln w="9525">
                      <a:noFill/>
                    </a:ln>
                  </pic:spPr>
                </pic:pic>
              </a:graphicData>
            </a:graphic>
          </wp:inline>
        </w:drawing>
      </w:r>
      <w:r>
        <w:drawing>
          <wp:inline distT="0" distB="0" distL="114300" distR="114300">
            <wp:extent cx="4641850" cy="1657350"/>
            <wp:effectExtent l="0" t="0" r="635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4641850" cy="1657350"/>
                    </a:xfrm>
                    <a:prstGeom prst="rect">
                      <a:avLst/>
                    </a:prstGeom>
                    <a:noFill/>
                    <a:ln w="9525">
                      <a:noFill/>
                    </a:ln>
                  </pic:spPr>
                </pic:pic>
              </a:graphicData>
            </a:graphic>
          </wp:inline>
        </w:drawing>
      </w:r>
    </w:p>
    <w:p>
      <w:pPr>
        <w:numPr>
          <w:ilvl w:val="0"/>
          <w:numId w:val="0"/>
        </w:numPr>
      </w:pPr>
    </w:p>
    <w:p>
      <w:pPr>
        <w:pStyle w:val="3"/>
        <w:rPr>
          <w:rFonts w:hint="eastAsia"/>
          <w:lang w:val="en-US" w:eastAsia="zh-CN"/>
        </w:rPr>
      </w:pPr>
      <w:r>
        <w:rPr>
          <w:rFonts w:hint="eastAsia"/>
          <w:lang w:val="en-US" w:eastAsia="zh-CN"/>
        </w:rPr>
        <w:t>WebSocket协议开发</w:t>
      </w:r>
    </w:p>
    <w:p>
      <w:r>
        <w:drawing>
          <wp:inline distT="0" distB="0" distL="114300" distR="114300">
            <wp:extent cx="4737100" cy="996950"/>
            <wp:effectExtent l="0" t="0" r="0" b="635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4"/>
                    <a:stretch>
                      <a:fillRect/>
                    </a:stretch>
                  </pic:blipFill>
                  <pic:spPr>
                    <a:xfrm>
                      <a:off x="0" y="0"/>
                      <a:ext cx="4737100" cy="99695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HTTP协议的弊端</w:t>
      </w:r>
    </w:p>
    <w:p>
      <w:r>
        <w:drawing>
          <wp:inline distT="0" distB="0" distL="114300" distR="114300">
            <wp:extent cx="4737100" cy="3251200"/>
            <wp:effectExtent l="0" t="0" r="0" b="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25"/>
                    <a:stretch>
                      <a:fillRect/>
                    </a:stretch>
                  </pic:blipFill>
                  <pic:spPr>
                    <a:xfrm>
                      <a:off x="0" y="0"/>
                      <a:ext cx="4737100" cy="325120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WebSocket入门</w:t>
      </w:r>
    </w:p>
    <w:p>
      <w:r>
        <w:drawing>
          <wp:inline distT="0" distB="0" distL="114300" distR="114300">
            <wp:extent cx="4692650" cy="165100"/>
            <wp:effectExtent l="0" t="0" r="635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26"/>
                    <a:stretch>
                      <a:fillRect/>
                    </a:stretch>
                  </pic:blipFill>
                  <pic:spPr>
                    <a:xfrm>
                      <a:off x="0" y="0"/>
                      <a:ext cx="4692650" cy="165100"/>
                    </a:xfrm>
                    <a:prstGeom prst="rect">
                      <a:avLst/>
                    </a:prstGeom>
                    <a:noFill/>
                    <a:ln w="9525">
                      <a:noFill/>
                    </a:ln>
                  </pic:spPr>
                </pic:pic>
              </a:graphicData>
            </a:graphic>
          </wp:inline>
        </w:drawing>
      </w:r>
      <w:r>
        <w:drawing>
          <wp:inline distT="0" distB="0" distL="114300" distR="114300">
            <wp:extent cx="4743450" cy="2889250"/>
            <wp:effectExtent l="0" t="0" r="6350" b="635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27"/>
                    <a:stretch>
                      <a:fillRect/>
                    </a:stretch>
                  </pic:blipFill>
                  <pic:spPr>
                    <a:xfrm>
                      <a:off x="0" y="0"/>
                      <a:ext cx="4743450" cy="2889250"/>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WebSocket背景</w:t>
      </w:r>
    </w:p>
    <w:p>
      <w:r>
        <w:drawing>
          <wp:inline distT="0" distB="0" distL="114300" distR="114300">
            <wp:extent cx="5041900" cy="5251450"/>
            <wp:effectExtent l="0" t="0" r="0" b="635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28"/>
                    <a:stretch>
                      <a:fillRect/>
                    </a:stretch>
                  </pic:blipFill>
                  <pic:spPr>
                    <a:xfrm>
                      <a:off x="0" y="0"/>
                      <a:ext cx="5041900" cy="5251450"/>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WebSocket连接建立</w:t>
      </w:r>
    </w:p>
    <w:p>
      <w:r>
        <w:drawing>
          <wp:inline distT="0" distB="0" distL="114300" distR="114300">
            <wp:extent cx="5219700" cy="7347585"/>
            <wp:effectExtent l="0" t="0" r="0" b="5715"/>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29"/>
                    <a:stretch>
                      <a:fillRect/>
                    </a:stretch>
                  </pic:blipFill>
                  <pic:spPr>
                    <a:xfrm>
                      <a:off x="0" y="0"/>
                      <a:ext cx="5219700" cy="7347585"/>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WebSocket生命周期</w:t>
      </w:r>
    </w:p>
    <w:p/>
    <w:p/>
    <w:p>
      <w:r>
        <w:drawing>
          <wp:inline distT="0" distB="0" distL="114300" distR="114300">
            <wp:extent cx="5219700" cy="3302000"/>
            <wp:effectExtent l="0" t="0" r="0" b="0"/>
            <wp:docPr id="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pic:cNvPicPr>
                      <a:picLocks noChangeAspect="1"/>
                    </pic:cNvPicPr>
                  </pic:nvPicPr>
                  <pic:blipFill>
                    <a:blip r:embed="rId30"/>
                    <a:stretch>
                      <a:fillRect/>
                    </a:stretch>
                  </pic:blipFill>
                  <pic:spPr>
                    <a:xfrm>
                      <a:off x="0" y="0"/>
                      <a:ext cx="5219700" cy="3302000"/>
                    </a:xfrm>
                    <a:prstGeom prst="rect">
                      <a:avLst/>
                    </a:prstGeom>
                    <a:noFill/>
                    <a:ln w="9525">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WebSocket连接关闭</w:t>
      </w:r>
    </w:p>
    <w:p>
      <w:r>
        <w:drawing>
          <wp:inline distT="0" distB="0" distL="114300" distR="114300">
            <wp:extent cx="5054600" cy="2076450"/>
            <wp:effectExtent l="0" t="0" r="0" b="635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31"/>
                    <a:stretch>
                      <a:fillRect/>
                    </a:stretch>
                  </pic:blipFill>
                  <pic:spPr>
                    <a:xfrm>
                      <a:off x="0" y="0"/>
                      <a:ext cx="5054600" cy="2076450"/>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Netty WebSocket协议开发</w:t>
      </w:r>
    </w:p>
    <w:p>
      <w:pPr>
        <w:numPr>
          <w:ilvl w:val="0"/>
          <w:numId w:val="4"/>
        </w:numPr>
        <w:ind w:left="845" w:leftChars="0" w:hanging="425" w:firstLineChars="0"/>
        <w:rPr>
          <w:rFonts w:hint="eastAsia"/>
          <w:lang w:val="en-US" w:eastAsia="zh-CN"/>
        </w:rPr>
      </w:pPr>
      <w:r>
        <w:rPr>
          <w:rFonts w:hint="eastAsia"/>
          <w:lang w:val="en-US" w:eastAsia="zh-CN"/>
        </w:rPr>
        <w:t>WebSocket服务端功能介绍：</w:t>
      </w:r>
    </w:p>
    <w:p>
      <w:pPr>
        <w:numPr>
          <w:numId w:val="0"/>
        </w:numPr>
      </w:pPr>
      <w:r>
        <w:drawing>
          <wp:inline distT="0" distB="0" distL="114300" distR="114300">
            <wp:extent cx="5067300" cy="4279900"/>
            <wp:effectExtent l="0" t="0" r="0" b="0"/>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
                    <pic:cNvPicPr>
                      <a:picLocks noChangeAspect="1"/>
                    </pic:cNvPicPr>
                  </pic:nvPicPr>
                  <pic:blipFill>
                    <a:blip r:embed="rId32"/>
                    <a:stretch>
                      <a:fillRect/>
                    </a:stretch>
                  </pic:blipFill>
                  <pic:spPr>
                    <a:xfrm>
                      <a:off x="0" y="0"/>
                      <a:ext cx="5067300" cy="4279900"/>
                    </a:xfrm>
                    <a:prstGeom prst="rect">
                      <a:avLst/>
                    </a:prstGeom>
                    <a:noFill/>
                    <a:ln w="9525">
                      <a:noFill/>
                    </a:ln>
                  </pic:spPr>
                </pic:pic>
              </a:graphicData>
            </a:graphic>
          </wp:inline>
        </w:drawing>
      </w:r>
    </w:p>
    <w:p>
      <w:pPr>
        <w:numPr>
          <w:numId w:val="0"/>
        </w:numPr>
        <w:rPr>
          <w:rFonts w:hint="eastAsia"/>
          <w:lang w:val="en-US" w:eastAsia="zh-CN"/>
        </w:rPr>
      </w:pPr>
      <w:r>
        <w:drawing>
          <wp:inline distT="0" distB="0" distL="114300" distR="114300">
            <wp:extent cx="5016500" cy="3105150"/>
            <wp:effectExtent l="0" t="0" r="0" b="635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33"/>
                    <a:stretch>
                      <a:fillRect/>
                    </a:stretch>
                  </pic:blipFill>
                  <pic:spPr>
                    <a:xfrm>
                      <a:off x="0" y="0"/>
                      <a:ext cx="5016500" cy="3105150"/>
                    </a:xfrm>
                    <a:prstGeom prst="rect">
                      <a:avLst/>
                    </a:prstGeom>
                    <a:noFill/>
                    <a:ln w="9525">
                      <a:noFill/>
                    </a:ln>
                  </pic:spPr>
                </pic:pic>
              </a:graphicData>
            </a:graphic>
          </wp:inline>
        </w:drawing>
      </w:r>
    </w:p>
    <w:p>
      <w:pPr>
        <w:numPr>
          <w:ilvl w:val="0"/>
          <w:numId w:val="4"/>
        </w:numPr>
        <w:ind w:left="845" w:leftChars="0" w:hanging="425" w:firstLineChars="0"/>
        <w:rPr>
          <w:rFonts w:hint="eastAsia"/>
          <w:lang w:val="en-US" w:eastAsia="zh-CN"/>
        </w:rPr>
      </w:pPr>
      <w:r>
        <w:rPr>
          <w:rFonts w:hint="eastAsia"/>
          <w:lang w:val="en-US" w:eastAsia="zh-CN"/>
        </w:rPr>
        <w:t>客户端开发，判断浏览器是否支持WebSocket协议</w:t>
      </w: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numPr>
          <w:numId w:val="0"/>
        </w:numPr>
        <w:rPr>
          <w:rFonts w:hint="eastAsia"/>
          <w:lang w:val="en-US" w:eastAsia="zh-CN"/>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Wingdings">
    <w:panose1 w:val="05000000000000000000"/>
    <w:charset w:val="00"/>
    <w:family w:val="auto"/>
    <w:pitch w:val="default"/>
    <w:sig w:usb0="00000000" w:usb1="00000000" w:usb2="00000000" w:usb3="00000000" w:csb0="80000000" w:csb1="00000000"/>
  </w:font>
  <w:font w:name="Arial">
    <w:panose1 w:val="020B0604020202020204"/>
    <w:charset w:val="00"/>
    <w:family w:val="auto"/>
    <w:pitch w:val="default"/>
    <w:sig w:usb0="E0002EFF" w:usb1="C0007843" w:usb2="00000009" w:usb3="00000000" w:csb0="400001FF" w:csb1="FFFF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795F33"/>
    <w:multiLevelType w:val="singleLevel"/>
    <w:tmpl w:val="59795F33"/>
    <w:lvl w:ilvl="0" w:tentative="0">
      <w:start w:val="1"/>
      <w:numFmt w:val="decimal"/>
      <w:lvlText w:val="%1)"/>
      <w:lvlJc w:val="left"/>
      <w:pPr>
        <w:ind w:left="425" w:leftChars="0" w:hanging="425" w:firstLineChars="0"/>
      </w:pPr>
      <w:rPr>
        <w:rFonts w:hint="default"/>
      </w:rPr>
    </w:lvl>
  </w:abstractNum>
  <w:abstractNum w:abstractNumId="1">
    <w:nsid w:val="59795FDA"/>
    <w:multiLevelType w:val="singleLevel"/>
    <w:tmpl w:val="59795FDA"/>
    <w:lvl w:ilvl="0" w:tentative="0">
      <w:start w:val="1"/>
      <w:numFmt w:val="bullet"/>
      <w:lvlText w:val=""/>
      <w:lvlJc w:val="left"/>
      <w:pPr>
        <w:ind w:left="420" w:leftChars="0" w:hanging="420" w:firstLineChars="0"/>
      </w:pPr>
      <w:rPr>
        <w:rFonts w:hint="default" w:ascii="Wingdings" w:hAnsi="Wingdings"/>
      </w:rPr>
    </w:lvl>
  </w:abstractNum>
  <w:abstractNum w:abstractNumId="2">
    <w:nsid w:val="597A97EB"/>
    <w:multiLevelType w:val="singleLevel"/>
    <w:tmpl w:val="597A97EB"/>
    <w:lvl w:ilvl="0" w:tentative="0">
      <w:start w:val="1"/>
      <w:numFmt w:val="decimal"/>
      <w:lvlText w:val="%1."/>
      <w:lvlJc w:val="left"/>
      <w:pPr>
        <w:ind w:left="425" w:leftChars="0" w:hanging="425" w:firstLineChars="0"/>
      </w:pPr>
      <w:rPr>
        <w:rFonts w:hint="default"/>
      </w:rPr>
    </w:lvl>
  </w:abstractNum>
  <w:abstractNum w:abstractNumId="3">
    <w:nsid w:val="5980413B"/>
    <w:multiLevelType w:val="singleLevel"/>
    <w:tmpl w:val="5980413B"/>
    <w:lvl w:ilvl="0" w:tentative="0">
      <w:start w:val="1"/>
      <w:numFmt w:val="decimal"/>
      <w:lvlText w:val="%1."/>
      <w:lvlJc w:val="left"/>
      <w:pPr>
        <w:ind w:left="425" w:leftChars="0" w:hanging="425" w:firstLineChars="0"/>
      </w:pPr>
      <w:rPr>
        <w:rFonts w:hint="default"/>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6D25CC9"/>
    <w:rsid w:val="0D342DB2"/>
    <w:rsid w:val="0F7F45C1"/>
    <w:rsid w:val="13FD2B59"/>
    <w:rsid w:val="3B511EB5"/>
    <w:rsid w:val="3C8E2DE6"/>
    <w:rsid w:val="43D17817"/>
    <w:rsid w:val="45BB7563"/>
    <w:rsid w:val="4B0E762E"/>
    <w:rsid w:val="4DCE73B6"/>
    <w:rsid w:val="500F1083"/>
    <w:rsid w:val="54DF47C1"/>
    <w:rsid w:val="5D5117B1"/>
    <w:rsid w:val="65871220"/>
    <w:rsid w:val="6E0D5FE7"/>
    <w:rsid w:val="6E5705A6"/>
    <w:rsid w:val="6EB43EE0"/>
    <w:rsid w:val="6F5648AF"/>
    <w:rsid w:val="71CF29F2"/>
    <w:rsid w:val="72E24686"/>
    <w:rsid w:val="76D25CC9"/>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6">
    <w:name w:val="Default Paragraph Font"/>
    <w:semiHidden/>
    <w:uiPriority w:val="0"/>
  </w:style>
  <w:style w:type="table" w:default="1" w:styleId="7">
    <w:name w:val="Normal Table"/>
    <w:semiHidden/>
    <w:qFormat/>
    <w:uiPriority w:val="0"/>
    <w:tblPr>
      <w:tblLayout w:type="fixed"/>
      <w:tblCellMar>
        <w:top w:w="0" w:type="dxa"/>
        <w:left w:w="108" w:type="dxa"/>
        <w:bottom w:w="0" w:type="dxa"/>
        <w:right w:w="108" w:type="dxa"/>
      </w:tblCellMar>
    </w:tblPr>
  </w:style>
  <w:style w:type="paragraph" w:styleId="5">
    <w:name w:val="Normal (Web)"/>
    <w:basedOn w:val="1"/>
    <w:qFormat/>
    <w:uiPriority w:val="0"/>
    <w:pPr>
      <w:spacing w:before="0" w:beforeAutospacing="1" w:after="0" w:afterAutospacing="1"/>
      <w:ind w:left="0" w:right="0"/>
      <w:jc w:val="left"/>
    </w:pPr>
    <w:rPr>
      <w:kern w:val="0"/>
      <w:sz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6" Type="http://schemas.openxmlformats.org/officeDocument/2006/relationships/fontTable" Target="fontTable.xml"/><Relationship Id="rId35" Type="http://schemas.openxmlformats.org/officeDocument/2006/relationships/numbering" Target="numbering.xml"/><Relationship Id="rId34" Type="http://schemas.openxmlformats.org/officeDocument/2006/relationships/customXml" Target="../customXml/item1.xml"/><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Office_10.1.0.6660_F1E327BC-269C-435d-A152-05C5408002CA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2017-07-27T03:19:00Z</dcterms:created>
  <dc:creator>admin01</dc:creator>
  <cp:lastModifiedBy>admin01</cp:lastModifiedBy>
  <dcterms:modified xsi:type="dcterms:W3CDTF">2017-08-02T03:29:10Z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2052-10.1.0.6660</vt:lpwstr>
  </property>
</Properties>
</file>